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5B" w:rsidRDefault="00A65C4D" w:rsidP="00BE12AC">
      <w:pPr>
        <w:pStyle w:val="Title"/>
      </w:pPr>
      <w:r>
        <w:t>Academic</w:t>
      </w:r>
      <w:r w:rsidR="007D5EED">
        <w:t xml:space="preserve"> </w:t>
      </w:r>
      <w:r w:rsidR="00275BA4">
        <w:t>Support</w:t>
      </w:r>
      <w:r w:rsidR="006067B1">
        <w:t xml:space="preserve"> Services</w:t>
      </w:r>
    </w:p>
    <w:p w:rsidR="00A65C4D" w:rsidRPr="00700A3E" w:rsidRDefault="00B260FA" w:rsidP="00BE12AC">
      <w:pPr>
        <w:pStyle w:val="Title"/>
      </w:pPr>
      <w:r>
        <w:t>Te</w:t>
      </w:r>
      <w:r w:rsidR="00612591">
        <w:t>sting Services</w:t>
      </w:r>
      <w:r w:rsidR="00F40C2D">
        <w:t xml:space="preserve"> </w:t>
      </w:r>
    </w:p>
    <w:p w:rsidR="00D64A2E" w:rsidRDefault="000069C8" w:rsidP="000C0424">
      <w:pPr>
        <w:pStyle w:val="Heading1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6311265</wp:posOffset>
            </wp:positionV>
            <wp:extent cx="3009900" cy="1028700"/>
            <wp:effectExtent l="0" t="0" r="0" b="0"/>
            <wp:wrapTopAndBottom/>
            <wp:docPr id="3" name="Picture 3" title="Hawaii Community Colleg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434340</wp:posOffset>
            </wp:positionV>
            <wp:extent cx="6942455" cy="5172075"/>
            <wp:effectExtent l="0" t="0" r="0" b="9525"/>
            <wp:wrapTopAndBottom/>
            <wp:docPr id="1" name="Picture 1" descr="Image contains the following text: 2019 Annual Report of Program Data" title="Cover page image of Hawaii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A3E">
        <w:br w:type="page"/>
      </w:r>
      <w:r w:rsidR="00D64A2E">
        <w:lastRenderedPageBreak/>
        <w:t>1.</w:t>
      </w:r>
      <w:r w:rsidR="007E2E60">
        <w:tab/>
      </w:r>
      <w:r w:rsidR="00D64A2E">
        <w:t>Program Description</w:t>
      </w:r>
    </w:p>
    <w:p w:rsidR="00D64A2E" w:rsidRDefault="00D64A2E" w:rsidP="00311019"/>
    <w:p w:rsidR="00D64A2E" w:rsidRDefault="00D64A2E" w:rsidP="00311019"/>
    <w:p w:rsidR="001A7C1A" w:rsidRDefault="00F85A01" w:rsidP="00C614C2">
      <w:pPr>
        <w:pStyle w:val="Heading1"/>
      </w:pPr>
      <w:r w:rsidRPr="00E54DE3">
        <w:t>2.</w:t>
      </w:r>
      <w:r w:rsidR="007E2E60">
        <w:tab/>
      </w:r>
      <w:r w:rsidR="00FF0222">
        <w:t>Analysis of the Program</w:t>
      </w:r>
    </w:p>
    <w:p w:rsidR="00D64A2E" w:rsidRDefault="00D64A2E" w:rsidP="00D64A2E"/>
    <w:p w:rsidR="00D64A2E" w:rsidRPr="00D64A2E" w:rsidRDefault="00D64A2E" w:rsidP="00D64A2E"/>
    <w:p w:rsidR="00E54DE3" w:rsidRDefault="001A7C1A" w:rsidP="0060569B">
      <w:pPr>
        <w:pStyle w:val="Heading1"/>
      </w:pPr>
      <w:r>
        <w:t>3.</w:t>
      </w:r>
      <w:r w:rsidR="007E2E60">
        <w:tab/>
      </w:r>
      <w:r w:rsidR="00FF0222">
        <w:t>Student Learning Outcomes</w:t>
      </w:r>
    </w:p>
    <w:p w:rsidR="007352BD" w:rsidRDefault="007352BD" w:rsidP="00F33F0E"/>
    <w:p w:rsidR="00F33F0E" w:rsidRDefault="00F33F0E" w:rsidP="00F33F0E"/>
    <w:p w:rsidR="008D1CD0" w:rsidRDefault="007E2E60" w:rsidP="007E2E60">
      <w:pPr>
        <w:pStyle w:val="Heading2"/>
      </w:pPr>
      <w:r>
        <w:rPr>
          <w:szCs w:val="28"/>
        </w:rPr>
        <w:t>3a.</w:t>
      </w:r>
      <w:r>
        <w:rPr>
          <w:szCs w:val="28"/>
        </w:rPr>
        <w:tab/>
      </w:r>
      <w:r w:rsidR="008D1CD0">
        <w:t>Expected Level of Achievement</w:t>
      </w:r>
    </w:p>
    <w:p w:rsidR="008D1CD0" w:rsidRDefault="008D1CD0" w:rsidP="00D64A2E"/>
    <w:p w:rsidR="007352BD" w:rsidRDefault="007352BD" w:rsidP="00D64A2E"/>
    <w:p w:rsidR="008D1CD0" w:rsidRDefault="007352BD" w:rsidP="007352BD">
      <w:pPr>
        <w:pStyle w:val="Heading2"/>
      </w:pPr>
      <w:r>
        <w:t>3</w:t>
      </w:r>
      <w:r w:rsidR="003D7CB4">
        <w:t>b</w:t>
      </w:r>
      <w:r w:rsidR="007E2E60">
        <w:t>.</w:t>
      </w:r>
      <w:r w:rsidR="007E2E60">
        <w:tab/>
      </w:r>
      <w:r w:rsidR="008D1CD0">
        <w:t>Courses Assessed</w:t>
      </w:r>
    </w:p>
    <w:p w:rsidR="008D1CD0" w:rsidRDefault="008D1CD0" w:rsidP="008D1CD0"/>
    <w:p w:rsidR="00D64A2E" w:rsidRDefault="00D64A2E" w:rsidP="008D1CD0"/>
    <w:p w:rsidR="008D1CD0" w:rsidRDefault="007352BD" w:rsidP="007352BD">
      <w:pPr>
        <w:pStyle w:val="Heading2"/>
      </w:pPr>
      <w:r>
        <w:t>3</w:t>
      </w:r>
      <w:r w:rsidR="003D7CB4">
        <w:t>c</w:t>
      </w:r>
      <w:r w:rsidR="007E2E60">
        <w:t>.</w:t>
      </w:r>
      <w:r w:rsidR="007E2E60">
        <w:tab/>
      </w:r>
      <w:r w:rsidR="008D1CD0">
        <w:t>Assessment Strategy/Instrument</w:t>
      </w:r>
    </w:p>
    <w:p w:rsidR="008D1CD0" w:rsidRDefault="008D1CD0" w:rsidP="008D1CD0"/>
    <w:p w:rsidR="007352BD" w:rsidRDefault="007352BD" w:rsidP="008D1CD0"/>
    <w:p w:rsidR="008D1CD0" w:rsidRDefault="007352BD" w:rsidP="007352BD">
      <w:pPr>
        <w:pStyle w:val="Heading2"/>
      </w:pPr>
      <w:r>
        <w:t>3</w:t>
      </w:r>
      <w:r w:rsidR="003D7CB4">
        <w:t>d</w:t>
      </w:r>
      <w:r w:rsidR="007E2E60">
        <w:t>.</w:t>
      </w:r>
      <w:r w:rsidR="007E2E60">
        <w:tab/>
      </w:r>
      <w:r w:rsidR="008D1CD0">
        <w:t>Results of Program Assessment</w:t>
      </w:r>
    </w:p>
    <w:p w:rsidR="008D1CD0" w:rsidRDefault="008D1CD0" w:rsidP="008D1CD0"/>
    <w:p w:rsidR="007352BD" w:rsidRDefault="007352BD" w:rsidP="008D1CD0"/>
    <w:p w:rsidR="008D1CD0" w:rsidRDefault="007352BD" w:rsidP="007352BD">
      <w:pPr>
        <w:pStyle w:val="Heading2"/>
      </w:pPr>
      <w:r>
        <w:t>3</w:t>
      </w:r>
      <w:r w:rsidR="003D7CB4">
        <w:t>e</w:t>
      </w:r>
      <w:r w:rsidR="007E2E60">
        <w:t>.</w:t>
      </w:r>
      <w:r w:rsidR="007E2E60">
        <w:tab/>
      </w:r>
      <w:r w:rsidR="008D1CD0">
        <w:t>Other Comments</w:t>
      </w:r>
    </w:p>
    <w:p w:rsidR="008D1CD0" w:rsidRDefault="008D1CD0" w:rsidP="008D1CD0"/>
    <w:p w:rsidR="007352BD" w:rsidRDefault="007352BD" w:rsidP="008D1CD0"/>
    <w:p w:rsidR="008D1CD0" w:rsidRDefault="007352BD" w:rsidP="007352BD">
      <w:pPr>
        <w:pStyle w:val="Heading2"/>
      </w:pPr>
      <w:r>
        <w:t>3</w:t>
      </w:r>
      <w:r w:rsidR="003D7CB4">
        <w:t>f</w:t>
      </w:r>
      <w:r w:rsidR="007E2E60">
        <w:t>.</w:t>
      </w:r>
      <w:r w:rsidR="007E2E60">
        <w:tab/>
      </w:r>
      <w:r>
        <w:t>Nex</w:t>
      </w:r>
      <w:r w:rsidR="008D1CD0">
        <w:t>t Steps</w:t>
      </w:r>
    </w:p>
    <w:p w:rsidR="00E54DE3" w:rsidRDefault="00E54DE3" w:rsidP="00311019"/>
    <w:p w:rsidR="007352BD" w:rsidRDefault="007352BD" w:rsidP="00311019"/>
    <w:p w:rsidR="00442F6B" w:rsidRPr="00E54DE3" w:rsidRDefault="001A7C1A" w:rsidP="0060569B">
      <w:pPr>
        <w:pStyle w:val="Heading1"/>
      </w:pPr>
      <w:r>
        <w:t>4</w:t>
      </w:r>
      <w:r w:rsidR="00442F6B" w:rsidRPr="00E54DE3">
        <w:t xml:space="preserve">. </w:t>
      </w:r>
      <w:r w:rsidR="004A6428">
        <w:tab/>
      </w:r>
      <w:r w:rsidR="00FF0222">
        <w:t>Action Plan</w:t>
      </w:r>
    </w:p>
    <w:p w:rsidR="00311019" w:rsidRPr="00311019" w:rsidRDefault="00311019" w:rsidP="00D64A2E"/>
    <w:p w:rsidR="00442F6B" w:rsidRDefault="00442F6B" w:rsidP="00D64A2E"/>
    <w:p w:rsidR="00442F6B" w:rsidRPr="00BE12AC" w:rsidRDefault="001A7C1A" w:rsidP="00BE12AC">
      <w:pPr>
        <w:pStyle w:val="Heading1"/>
      </w:pPr>
      <w:r w:rsidRPr="00BE12AC">
        <w:t>5</w:t>
      </w:r>
      <w:r w:rsidR="00442F6B" w:rsidRPr="00BE12AC">
        <w:t xml:space="preserve">. </w:t>
      </w:r>
      <w:r w:rsidR="004A6428" w:rsidRPr="00BE12AC">
        <w:tab/>
      </w:r>
      <w:r w:rsidR="00FF0222" w:rsidRPr="00BE12AC">
        <w:t>Resource Implications</w:t>
      </w:r>
    </w:p>
    <w:p w:rsidR="00442F6B" w:rsidRDefault="00442F6B" w:rsidP="00311019"/>
    <w:p w:rsidR="000C0424" w:rsidRDefault="000C0424">
      <w:r>
        <w:br w:type="page"/>
      </w:r>
    </w:p>
    <w:p w:rsidR="000C0424" w:rsidRDefault="000C0424" w:rsidP="000C0424">
      <w:pPr>
        <w:pStyle w:val="Heading1"/>
      </w:pPr>
      <w:r>
        <w:lastRenderedPageBreak/>
        <w:t>Appendix: Quantitative Indicators</w:t>
      </w:r>
      <w:r>
        <w:tab/>
      </w:r>
    </w:p>
    <w:tbl>
      <w:tblPr>
        <w:tblStyle w:val="TableGrid"/>
        <w:tblW w:w="990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620" w:firstRow="1" w:lastRow="0" w:firstColumn="0" w:lastColumn="0" w:noHBand="1" w:noVBand="1"/>
        <w:tblCaption w:val="Quantitative Indicators table for Academic Support Services, Testing Services program"/>
        <w:tblDescription w:val="Includes the following sections: Student and Faculty Information, Demand Indicators, Efficiency Indicators, and Effectiveness Indicators."/>
      </w:tblPr>
      <w:tblGrid>
        <w:gridCol w:w="727"/>
        <w:gridCol w:w="5310"/>
        <w:gridCol w:w="1350"/>
        <w:gridCol w:w="1260"/>
        <w:gridCol w:w="1260"/>
      </w:tblGrid>
      <w:tr w:rsidR="00BE12AC" w:rsidRPr="00DF24FE" w:rsidTr="001D7665">
        <w:trPr>
          <w:tblHeader/>
        </w:trPr>
        <w:tc>
          <w:tcPr>
            <w:tcW w:w="727" w:type="dxa"/>
            <w:shd w:val="clear" w:color="auto" w:fill="D9D9D9" w:themeFill="background1" w:themeFillShade="D9"/>
            <w:vAlign w:val="bottom"/>
          </w:tcPr>
          <w:p w:rsidR="00BE12AC" w:rsidRPr="00DF24FE" w:rsidRDefault="00BE12AC" w:rsidP="00BE12AC">
            <w:pPr>
              <w:jc w:val="center"/>
              <w:rPr>
                <w:b/>
              </w:rPr>
            </w:pPr>
            <w:r w:rsidRPr="00DF24FE">
              <w:rPr>
                <w:b/>
              </w:rPr>
              <w:t>#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BE12AC" w:rsidRPr="00DF24FE" w:rsidRDefault="00BE12AC" w:rsidP="00CC4FD8">
            <w:pPr>
              <w:rPr>
                <w:b/>
              </w:rPr>
            </w:pPr>
            <w:r w:rsidRPr="00DF24FE">
              <w:rPr>
                <w:b/>
              </w:rPr>
              <w:t>Student and Faculty Information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BE12AC" w:rsidRPr="00DF24FE" w:rsidRDefault="00BE12AC" w:rsidP="00BE12AC">
            <w:pPr>
              <w:jc w:val="center"/>
              <w:rPr>
                <w:b/>
              </w:rPr>
            </w:pPr>
            <w:r w:rsidRPr="00DF24FE">
              <w:rPr>
                <w:b/>
              </w:rPr>
              <w:t>2016-17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E12AC" w:rsidRPr="00DF24FE" w:rsidRDefault="00BE12AC" w:rsidP="00BE12AC">
            <w:pPr>
              <w:jc w:val="center"/>
              <w:rPr>
                <w:b/>
              </w:rPr>
            </w:pPr>
            <w:r w:rsidRPr="00DF24FE">
              <w:rPr>
                <w:b/>
              </w:rPr>
              <w:t>2017-18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E12AC" w:rsidRPr="00DF24FE" w:rsidRDefault="00BE12AC" w:rsidP="00BE12AC">
            <w:pPr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jc w:val="center"/>
            </w:pPr>
            <w:r w:rsidRPr="004A1B04">
              <w:t>1</w:t>
            </w:r>
          </w:p>
        </w:tc>
        <w:tc>
          <w:tcPr>
            <w:tcW w:w="5310" w:type="dxa"/>
          </w:tcPr>
          <w:p w:rsidR="00BE12AC" w:rsidRPr="004E785E" w:rsidRDefault="00BE12AC" w:rsidP="00CC4FD8">
            <w:r>
              <w:t>Annual Unduplicated Student Headcount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jc w:val="center"/>
            </w:pPr>
            <w:r>
              <w:t>3,636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jc w:val="center"/>
            </w:pPr>
            <w:r>
              <w:t>3,527</w:t>
            </w:r>
          </w:p>
        </w:tc>
        <w:tc>
          <w:tcPr>
            <w:tcW w:w="1260" w:type="dxa"/>
          </w:tcPr>
          <w:p w:rsidR="00BE12AC" w:rsidRDefault="00BE12AC" w:rsidP="00BE12AC">
            <w:pPr>
              <w:jc w:val="center"/>
            </w:pP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jc w:val="center"/>
            </w:pPr>
            <w:r w:rsidRPr="004A1B04">
              <w:t>2</w:t>
            </w:r>
          </w:p>
        </w:tc>
        <w:tc>
          <w:tcPr>
            <w:tcW w:w="5310" w:type="dxa"/>
          </w:tcPr>
          <w:p w:rsidR="00BE12AC" w:rsidRPr="004E785E" w:rsidRDefault="00BE12AC" w:rsidP="00CC4FD8">
            <w:r>
              <w:t>Annual FTE Faculty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:rsidR="00BE12AC" w:rsidRDefault="00BE12AC" w:rsidP="00BE12AC">
            <w:pPr>
              <w:jc w:val="center"/>
            </w:pP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jc w:val="center"/>
            </w:pPr>
            <w:r>
              <w:t>2a</w:t>
            </w:r>
          </w:p>
        </w:tc>
        <w:tc>
          <w:tcPr>
            <w:tcW w:w="5310" w:type="dxa"/>
          </w:tcPr>
          <w:p w:rsidR="00BE12AC" w:rsidRPr="004E785E" w:rsidRDefault="00BE12AC" w:rsidP="00CC4FD8">
            <w:r>
              <w:t>Annual FTE Staff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jc w:val="center"/>
            </w:pPr>
            <w:r>
              <w:t>147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BE12AC" w:rsidRDefault="00BE12AC" w:rsidP="00BE12AC">
            <w:pPr>
              <w:jc w:val="center"/>
            </w:pP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jc w:val="center"/>
            </w:pPr>
            <w:r>
              <w:t>3</w:t>
            </w:r>
          </w:p>
        </w:tc>
        <w:tc>
          <w:tcPr>
            <w:tcW w:w="5310" w:type="dxa"/>
          </w:tcPr>
          <w:p w:rsidR="00BE12AC" w:rsidRPr="004E785E" w:rsidRDefault="00BE12AC" w:rsidP="00CC4FD8">
            <w:r>
              <w:t>Annual FTE Student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jc w:val="center"/>
            </w:pPr>
            <w:r>
              <w:t>1,585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jc w:val="center"/>
            </w:pPr>
            <w:r>
              <w:t>1,540</w:t>
            </w:r>
          </w:p>
        </w:tc>
        <w:tc>
          <w:tcPr>
            <w:tcW w:w="1260" w:type="dxa"/>
          </w:tcPr>
          <w:p w:rsidR="00BE12AC" w:rsidRDefault="00BE12AC" w:rsidP="00BE12AC">
            <w:pPr>
              <w:jc w:val="center"/>
            </w:pPr>
          </w:p>
        </w:tc>
      </w:tr>
    </w:tbl>
    <w:p w:rsidR="00B73653" w:rsidRDefault="00B73653"/>
    <w:tbl>
      <w:tblPr>
        <w:tblStyle w:val="TableGrid"/>
        <w:tblW w:w="990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620" w:firstRow="1" w:lastRow="0" w:firstColumn="0" w:lastColumn="0" w:noHBand="1" w:noVBand="1"/>
        <w:tblCaption w:val="Quantitative Indicators table for Academic Support Services, Testing Services program"/>
        <w:tblDescription w:val="Includes the following sections: Student and Faculty Information, Demand Indicators, Efficiency Indicators, and Effectiveness Indicators."/>
      </w:tblPr>
      <w:tblGrid>
        <w:gridCol w:w="727"/>
        <w:gridCol w:w="5310"/>
        <w:gridCol w:w="1350"/>
        <w:gridCol w:w="1260"/>
        <w:gridCol w:w="1260"/>
      </w:tblGrid>
      <w:tr w:rsidR="00BE12AC" w:rsidRPr="00BE12AC" w:rsidTr="001D7665">
        <w:tc>
          <w:tcPr>
            <w:tcW w:w="727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#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rPr>
                <w:b/>
              </w:rPr>
            </w:pPr>
            <w:r w:rsidRPr="00BE12AC">
              <w:rPr>
                <w:b/>
              </w:rPr>
              <w:t>Demand Indicators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2016-17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2017-18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2018-19</w:t>
            </w: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Number of placement test sessions administered per year per student FTE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Number of Distance Learning tests administered per year per student FTE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Local campus tests proctored per year per student FTE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</w:tbl>
    <w:p w:rsidR="00B73653" w:rsidRDefault="00B73653"/>
    <w:tbl>
      <w:tblPr>
        <w:tblStyle w:val="TableGrid"/>
        <w:tblW w:w="990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620" w:firstRow="1" w:lastRow="0" w:firstColumn="0" w:lastColumn="0" w:noHBand="1" w:noVBand="1"/>
        <w:tblCaption w:val="Quantitative Indicators table for Academic Support Services, Testing Services program"/>
        <w:tblDescription w:val="Includes the following sections: Student and Faculty Information, Demand Indicators, Efficiency Indicators, and Effectiveness Indicators."/>
      </w:tblPr>
      <w:tblGrid>
        <w:gridCol w:w="727"/>
        <w:gridCol w:w="5310"/>
        <w:gridCol w:w="1350"/>
        <w:gridCol w:w="1260"/>
        <w:gridCol w:w="1260"/>
      </w:tblGrid>
      <w:tr w:rsidR="00BE12AC" w:rsidRPr="00BE12AC" w:rsidTr="001D7665">
        <w:tc>
          <w:tcPr>
            <w:tcW w:w="727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#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rPr>
                <w:b/>
              </w:rPr>
            </w:pPr>
            <w:r w:rsidRPr="00BE12AC">
              <w:rPr>
                <w:b/>
              </w:rPr>
              <w:t>Efficiency Indicators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2016-17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2017-18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2018-19</w:t>
            </w:r>
          </w:p>
        </w:tc>
      </w:tr>
      <w:tr w:rsidR="00BE12AC" w:rsidTr="00D70B5E">
        <w:trPr>
          <w:trHeight w:val="589"/>
        </w:trPr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Number of test sessions administered per FTE testing center staff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Annual operational testing center budget allocation per number of test sessions administered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$0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$0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</w:tbl>
    <w:p w:rsidR="00B73653" w:rsidRDefault="00B73653">
      <w:bookmarkStart w:id="0" w:name="_GoBack"/>
      <w:bookmarkEnd w:id="0"/>
    </w:p>
    <w:tbl>
      <w:tblPr>
        <w:tblStyle w:val="TableGrid"/>
        <w:tblW w:w="990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620" w:firstRow="1" w:lastRow="0" w:firstColumn="0" w:lastColumn="0" w:noHBand="1" w:noVBand="1"/>
        <w:tblCaption w:val="Quantitative Indicators table for Academic Support Services, Testing Services program"/>
        <w:tblDescription w:val="Includes the following sections: Student and Faculty Information, Demand Indicators, Efficiency Indicators, and Effectiveness Indicators."/>
      </w:tblPr>
      <w:tblGrid>
        <w:gridCol w:w="727"/>
        <w:gridCol w:w="5310"/>
        <w:gridCol w:w="1350"/>
        <w:gridCol w:w="1260"/>
        <w:gridCol w:w="1260"/>
      </w:tblGrid>
      <w:tr w:rsidR="00BE12AC" w:rsidRPr="00BE12AC" w:rsidTr="001D7665">
        <w:tc>
          <w:tcPr>
            <w:tcW w:w="727" w:type="dxa"/>
            <w:shd w:val="clear" w:color="auto" w:fill="D9D9D9" w:themeFill="background1" w:themeFillShade="D9"/>
            <w:vAlign w:val="bottom"/>
          </w:tcPr>
          <w:p w:rsidR="00BE12AC" w:rsidRPr="00BE12AC" w:rsidRDefault="00B73653" w:rsidP="00BE12AC">
            <w:pPr>
              <w:pStyle w:val="NoSpacing"/>
              <w:jc w:val="center"/>
              <w:rPr>
                <w:b/>
              </w:rPr>
            </w:pPr>
            <w:r>
              <w:rPr>
                <w:rFonts w:eastAsia="Calibri" w:cs="Times New Roman"/>
              </w:rPr>
              <w:br w:type="page"/>
            </w:r>
            <w:r w:rsidR="00BE12AC" w:rsidRPr="00BE12AC">
              <w:rPr>
                <w:b/>
              </w:rPr>
              <w:t>#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rPr>
                <w:b/>
              </w:rPr>
            </w:pPr>
            <w:r w:rsidRPr="00BE12AC">
              <w:rPr>
                <w:b/>
              </w:rPr>
              <w:t>Effectiveness Indicators – Satisfaction measurements using Common Survey Questions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2016-17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2017-18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E12AC" w:rsidRPr="00BE12AC" w:rsidRDefault="00BE12AC" w:rsidP="00BE12AC">
            <w:pPr>
              <w:pStyle w:val="NoSpacing"/>
              <w:jc w:val="center"/>
              <w:rPr>
                <w:b/>
              </w:rPr>
            </w:pPr>
            <w:r w:rsidRPr="00BE12AC">
              <w:rPr>
                <w:b/>
              </w:rPr>
              <w:t>2018-19</w:t>
            </w: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9-1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The hours at the Testing Center meet my needs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9-2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The atmosphere at the Testing Center is conducive to testing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  <w:tr w:rsidR="00BE12AC" w:rsidTr="00D70B5E">
        <w:trPr>
          <w:trHeight w:val="328"/>
        </w:trPr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9-3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The services at the Testing Center are satisfactory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  <w:tr w:rsidR="00BE12AC" w:rsidTr="001D7665">
        <w:tc>
          <w:tcPr>
            <w:tcW w:w="727" w:type="dxa"/>
          </w:tcPr>
          <w:p w:rsidR="00BE12AC" w:rsidRPr="004E785E" w:rsidRDefault="00BE12AC" w:rsidP="00BE12AC">
            <w:pPr>
              <w:pStyle w:val="NoSpacing"/>
              <w:jc w:val="center"/>
            </w:pPr>
            <w:r>
              <w:t>9-4</w:t>
            </w:r>
          </w:p>
        </w:tc>
        <w:tc>
          <w:tcPr>
            <w:tcW w:w="5310" w:type="dxa"/>
          </w:tcPr>
          <w:p w:rsidR="00BE12AC" w:rsidRPr="004E785E" w:rsidRDefault="00BE12AC" w:rsidP="00BE12AC">
            <w:pPr>
              <w:pStyle w:val="NoSpacing"/>
            </w:pPr>
            <w:r>
              <w:t>My test was administered in a timely and efficient manner</w:t>
            </w:r>
          </w:p>
        </w:tc>
        <w:tc>
          <w:tcPr>
            <w:tcW w:w="135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1260" w:type="dxa"/>
          </w:tcPr>
          <w:p w:rsidR="00BE12AC" w:rsidRPr="004E785E" w:rsidRDefault="000069C8" w:rsidP="00BE12AC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1260" w:type="dxa"/>
          </w:tcPr>
          <w:p w:rsidR="00BE12AC" w:rsidRPr="004E785E" w:rsidRDefault="00BE12AC" w:rsidP="00BE12AC">
            <w:pPr>
              <w:pStyle w:val="NoSpacing"/>
              <w:jc w:val="center"/>
            </w:pPr>
          </w:p>
        </w:tc>
      </w:tr>
    </w:tbl>
    <w:p w:rsidR="00BE12AC" w:rsidRDefault="00BE12AC" w:rsidP="00BE12AC"/>
    <w:p w:rsidR="00BE12AC" w:rsidRDefault="00BE12AC" w:rsidP="00BE12AC"/>
    <w:sectPr w:rsidR="00BE12AC" w:rsidSect="00BE12AC">
      <w:headerReference w:type="default" r:id="rId10"/>
      <w:footerReference w:type="default" r:id="rId11"/>
      <w:pgSz w:w="12240" w:h="15840"/>
      <w:pgMar w:top="1584" w:right="1296" w:bottom="144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8E" w:rsidRDefault="0052318E" w:rsidP="0060569B">
      <w:r>
        <w:separator/>
      </w:r>
    </w:p>
  </w:endnote>
  <w:endnote w:type="continuationSeparator" w:id="0">
    <w:p w:rsidR="0052318E" w:rsidRDefault="0052318E" w:rsidP="0060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262009"/>
      <w:docPartObj>
        <w:docPartGallery w:val="Page Numbers (Bottom of Page)"/>
        <w:docPartUnique/>
      </w:docPartObj>
    </w:sdtPr>
    <w:sdtEndPr/>
    <w:sdtContent>
      <w:p w:rsidR="0060569B" w:rsidRPr="00BE12AC" w:rsidRDefault="00700A3E" w:rsidP="00BE12AC">
        <w:pPr>
          <w:pStyle w:val="Footer"/>
          <w:tabs>
            <w:tab w:val="clear" w:pos="9360"/>
            <w:tab w:val="right" w:pos="9630"/>
          </w:tabs>
        </w:pPr>
        <w:r w:rsidRPr="00BE12AC">
          <w:tab/>
        </w:r>
        <w:r w:rsidRPr="00BE12AC">
          <w:tab/>
        </w:r>
        <w:r w:rsidR="0060569B" w:rsidRPr="00BE12AC">
          <w:fldChar w:fldCharType="begin"/>
        </w:r>
        <w:r w:rsidR="0060569B" w:rsidRPr="00BE12AC">
          <w:instrText xml:space="preserve"> PAGE   \* MERGEFORMAT </w:instrText>
        </w:r>
        <w:r w:rsidR="0060569B" w:rsidRPr="00BE12AC">
          <w:fldChar w:fldCharType="separate"/>
        </w:r>
        <w:r w:rsidR="00B73653">
          <w:rPr>
            <w:noProof/>
          </w:rPr>
          <w:t>3</w:t>
        </w:r>
        <w:r w:rsidR="0060569B" w:rsidRPr="00BE12AC">
          <w:fldChar w:fldCharType="end"/>
        </w:r>
      </w:p>
    </w:sdtContent>
  </w:sdt>
  <w:p w:rsidR="0060569B" w:rsidRDefault="00605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8E" w:rsidRDefault="0052318E" w:rsidP="0060569B">
      <w:r>
        <w:separator/>
      </w:r>
    </w:p>
  </w:footnote>
  <w:footnote w:type="continuationSeparator" w:id="0">
    <w:p w:rsidR="0052318E" w:rsidRDefault="0052318E" w:rsidP="0060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3E" w:rsidRPr="005B24AE" w:rsidRDefault="001A11DE" w:rsidP="00BE12AC">
    <w:pPr>
      <w:pStyle w:val="Header"/>
    </w:pPr>
    <w:r>
      <w:t xml:space="preserve">2019 </w:t>
    </w:r>
    <w:r w:rsidR="000069C8">
      <w:t>Hawa</w:t>
    </w:r>
    <w:r>
      <w:t>i'i Community College</w:t>
    </w:r>
    <w:r w:rsidR="00C23A03" w:rsidRPr="00C23A03">
      <w:t xml:space="preserve"> </w:t>
    </w:r>
    <w:r w:rsidR="00C23A03">
      <w:t>ARPD</w:t>
    </w:r>
    <w:r w:rsidR="00700A3E" w:rsidRPr="005B24AE">
      <w:tab/>
    </w:r>
  </w:p>
  <w:p w:rsidR="0060569B" w:rsidRPr="000128D9" w:rsidRDefault="00A65C4D" w:rsidP="00BE12AC">
    <w:pPr>
      <w:pStyle w:val="Header"/>
      <w:rPr>
        <w:i/>
      </w:rPr>
    </w:pPr>
    <w:r>
      <w:t>Academic</w:t>
    </w:r>
    <w:r w:rsidR="007D5EED">
      <w:t xml:space="preserve"> S</w:t>
    </w:r>
    <w:r w:rsidR="00275BA4">
      <w:t>upport</w:t>
    </w:r>
    <w:r>
      <w:t xml:space="preserve"> </w:t>
    </w:r>
    <w:r w:rsidR="006067B1">
      <w:t xml:space="preserve">Services </w:t>
    </w:r>
    <w:r>
      <w:t xml:space="preserve">– </w:t>
    </w:r>
    <w:r w:rsidR="00612591">
      <w:t>Testing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4B0"/>
    <w:multiLevelType w:val="hybridMultilevel"/>
    <w:tmpl w:val="EEF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5CA"/>
    <w:multiLevelType w:val="multilevel"/>
    <w:tmpl w:val="F95E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504F6"/>
    <w:multiLevelType w:val="hybridMultilevel"/>
    <w:tmpl w:val="1F44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2A"/>
    <w:rsid w:val="000069C8"/>
    <w:rsid w:val="000128D9"/>
    <w:rsid w:val="00035998"/>
    <w:rsid w:val="00071C25"/>
    <w:rsid w:val="000C0424"/>
    <w:rsid w:val="000C46F5"/>
    <w:rsid w:val="000E2261"/>
    <w:rsid w:val="0010562D"/>
    <w:rsid w:val="001861B2"/>
    <w:rsid w:val="00197346"/>
    <w:rsid w:val="001A11DE"/>
    <w:rsid w:val="001A7C1A"/>
    <w:rsid w:val="001D7665"/>
    <w:rsid w:val="00275BA4"/>
    <w:rsid w:val="002810F6"/>
    <w:rsid w:val="00286C55"/>
    <w:rsid w:val="002A11A4"/>
    <w:rsid w:val="002B54CD"/>
    <w:rsid w:val="002E6CBC"/>
    <w:rsid w:val="0030462A"/>
    <w:rsid w:val="003063BA"/>
    <w:rsid w:val="00311019"/>
    <w:rsid w:val="003264EA"/>
    <w:rsid w:val="003807E7"/>
    <w:rsid w:val="00392BA2"/>
    <w:rsid w:val="0039799C"/>
    <w:rsid w:val="003D7CB4"/>
    <w:rsid w:val="003F1EB0"/>
    <w:rsid w:val="00414FA3"/>
    <w:rsid w:val="00422A4C"/>
    <w:rsid w:val="00423ADC"/>
    <w:rsid w:val="00442F6B"/>
    <w:rsid w:val="00445822"/>
    <w:rsid w:val="00492DA2"/>
    <w:rsid w:val="004A07A7"/>
    <w:rsid w:val="004A2E67"/>
    <w:rsid w:val="004A6428"/>
    <w:rsid w:val="004E1CA5"/>
    <w:rsid w:val="0052318E"/>
    <w:rsid w:val="00551D00"/>
    <w:rsid w:val="0057439D"/>
    <w:rsid w:val="00592130"/>
    <w:rsid w:val="005B24AE"/>
    <w:rsid w:val="005E3DB7"/>
    <w:rsid w:val="0060569B"/>
    <w:rsid w:val="006067B1"/>
    <w:rsid w:val="00612591"/>
    <w:rsid w:val="0061540D"/>
    <w:rsid w:val="00644BCD"/>
    <w:rsid w:val="00676807"/>
    <w:rsid w:val="006A7592"/>
    <w:rsid w:val="006B5AEA"/>
    <w:rsid w:val="006C0A2C"/>
    <w:rsid w:val="006C270C"/>
    <w:rsid w:val="00700A3E"/>
    <w:rsid w:val="00701CA1"/>
    <w:rsid w:val="007352BD"/>
    <w:rsid w:val="007859E5"/>
    <w:rsid w:val="007D5EED"/>
    <w:rsid w:val="007E2E60"/>
    <w:rsid w:val="00801CD8"/>
    <w:rsid w:val="008C2868"/>
    <w:rsid w:val="008D1CD0"/>
    <w:rsid w:val="00997750"/>
    <w:rsid w:val="009A2612"/>
    <w:rsid w:val="009D5A17"/>
    <w:rsid w:val="00A51C10"/>
    <w:rsid w:val="00A65C4D"/>
    <w:rsid w:val="00A71CDD"/>
    <w:rsid w:val="00AB4AF2"/>
    <w:rsid w:val="00AC56E4"/>
    <w:rsid w:val="00AC5804"/>
    <w:rsid w:val="00AE701E"/>
    <w:rsid w:val="00B00A7A"/>
    <w:rsid w:val="00B07CD2"/>
    <w:rsid w:val="00B260FA"/>
    <w:rsid w:val="00B4105B"/>
    <w:rsid w:val="00B679A4"/>
    <w:rsid w:val="00B73653"/>
    <w:rsid w:val="00BB7E9E"/>
    <w:rsid w:val="00BE12AC"/>
    <w:rsid w:val="00C23A03"/>
    <w:rsid w:val="00C4052A"/>
    <w:rsid w:val="00C614C2"/>
    <w:rsid w:val="00CD5CD6"/>
    <w:rsid w:val="00CD5F33"/>
    <w:rsid w:val="00CE61E4"/>
    <w:rsid w:val="00CF207E"/>
    <w:rsid w:val="00D36909"/>
    <w:rsid w:val="00D64A2E"/>
    <w:rsid w:val="00D70B5E"/>
    <w:rsid w:val="00DB7565"/>
    <w:rsid w:val="00E3718E"/>
    <w:rsid w:val="00E43EA7"/>
    <w:rsid w:val="00E54DE3"/>
    <w:rsid w:val="00E970E2"/>
    <w:rsid w:val="00ED39EE"/>
    <w:rsid w:val="00F02707"/>
    <w:rsid w:val="00F33F0E"/>
    <w:rsid w:val="00F40C2D"/>
    <w:rsid w:val="00F82069"/>
    <w:rsid w:val="00F85A01"/>
    <w:rsid w:val="00FB2E9E"/>
    <w:rsid w:val="00FC1D65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B4AD9"/>
  <w15:docId w15:val="{BBA6B8EF-BB54-453F-BAE4-70E8DDC0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53"/>
    <w:rPr>
      <w:rFonts w:ascii="Verdana" w:eastAsia="Calibri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653"/>
    <w:pPr>
      <w:keepNext/>
      <w:keepLines/>
      <w:pBdr>
        <w:bottom w:val="single" w:sz="4" w:space="1" w:color="auto"/>
      </w:pBdr>
      <w:tabs>
        <w:tab w:val="left" w:pos="432"/>
      </w:tabs>
      <w:spacing w:before="240" w:after="200" w:line="240" w:lineRule="auto"/>
      <w:outlineLvl w:val="0"/>
    </w:pPr>
    <w:rPr>
      <w:rFonts w:ascii="Arial" w:eastAsia="Times New Roman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653"/>
    <w:pPr>
      <w:keepNext/>
      <w:keepLines/>
      <w:spacing w:before="40" w:after="0"/>
      <w:outlineLvl w:val="1"/>
    </w:pPr>
    <w:rPr>
      <w:rFonts w:ascii="Arial" w:eastAsia="Times New Roman" w:hAnsi="Arial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  <w:rsid w:val="00B736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3653"/>
  </w:style>
  <w:style w:type="character" w:customStyle="1" w:styleId="Heading1Char">
    <w:name w:val="Heading 1 Char"/>
    <w:link w:val="Heading1"/>
    <w:uiPriority w:val="9"/>
    <w:rsid w:val="00B73653"/>
    <w:rPr>
      <w:rFonts w:ascii="Arial" w:eastAsia="Times New Roman" w:hAnsi="Arial" w:cs="Times New Roman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7365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link w:val="Heading2"/>
    <w:uiPriority w:val="9"/>
    <w:rsid w:val="00B73653"/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3653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73653"/>
    <w:pPr>
      <w:tabs>
        <w:tab w:val="center" w:pos="4680"/>
        <w:tab w:val="right" w:pos="9360"/>
      </w:tabs>
      <w:spacing w:after="0" w:line="240" w:lineRule="auto"/>
    </w:pPr>
    <w:rPr>
      <w:color w:val="000000" w:themeColor="text1"/>
    </w:rPr>
  </w:style>
  <w:style w:type="character" w:customStyle="1" w:styleId="FooterChar">
    <w:name w:val="Footer Char"/>
    <w:link w:val="Footer"/>
    <w:uiPriority w:val="99"/>
    <w:rsid w:val="00B73653"/>
    <w:rPr>
      <w:rFonts w:ascii="Verdana" w:eastAsia="Calibri" w:hAnsi="Verdana" w:cs="Times New Roman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6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653"/>
    <w:pPr>
      <w:ind w:left="720"/>
      <w:contextualSpacing/>
    </w:pPr>
  </w:style>
  <w:style w:type="table" w:styleId="TableGrid">
    <w:name w:val="Table Grid"/>
    <w:basedOn w:val="TableNormal"/>
    <w:uiPriority w:val="39"/>
    <w:rsid w:val="00B7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3653"/>
    <w:pPr>
      <w:spacing w:after="0" w:line="240" w:lineRule="auto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3653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653"/>
    <w:rPr>
      <w:rFonts w:ascii="Verdana" w:eastAsiaTheme="majorEastAsia" w:hAnsi="Verdana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_Tech\Documents\Custom%20Office%20Templates\2019_UHCC_ARP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C519-FBE3-41AD-B2E1-BDB57961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2019_UHCC_ARPD.dotx</Template>
  <TotalTime>17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CC_Tech</dc:creator>
  <cp:lastModifiedBy>CC_Tech</cp:lastModifiedBy>
  <cp:revision>14</cp:revision>
  <dcterms:created xsi:type="dcterms:W3CDTF">2019-08-19T22:28:00Z</dcterms:created>
  <dcterms:modified xsi:type="dcterms:W3CDTF">2019-10-15T19:42:00Z</dcterms:modified>
</cp:coreProperties>
</file>